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597F" w14:textId="2765F370" w:rsidR="005B137F" w:rsidRDefault="005217DA">
      <w:pPr>
        <w:rPr>
          <w:rStyle w:val="a6"/>
          <w:rFonts w:ascii="Verdana" w:hAnsi="Verdana"/>
          <w:i/>
          <w:iCs/>
          <w:color w:val="6666CC"/>
          <w:sz w:val="30"/>
          <w:szCs w:val="30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6666CC"/>
          <w:sz w:val="30"/>
          <w:szCs w:val="30"/>
          <w:shd w:val="clear" w:color="auto" w:fill="FFFFFF"/>
        </w:rPr>
        <w:t xml:space="preserve">Телефон «горячей линии» школьного, муниципального, регионального этапов </w:t>
      </w:r>
      <w:proofErr w:type="spellStart"/>
      <w:r>
        <w:rPr>
          <w:rStyle w:val="a5"/>
          <w:rFonts w:ascii="Verdana" w:hAnsi="Verdana"/>
          <w:i/>
          <w:iCs/>
          <w:color w:val="6666CC"/>
          <w:sz w:val="30"/>
          <w:szCs w:val="30"/>
          <w:shd w:val="clear" w:color="auto" w:fill="FFFFFF"/>
        </w:rPr>
        <w:t>ВсОШ</w:t>
      </w:r>
      <w:proofErr w:type="spellEnd"/>
      <w:r>
        <w:rPr>
          <w:rStyle w:val="a5"/>
          <w:rFonts w:ascii="Verdana" w:hAnsi="Verdana"/>
          <w:i/>
          <w:iCs/>
          <w:color w:val="6666CC"/>
          <w:sz w:val="30"/>
          <w:szCs w:val="30"/>
          <w:shd w:val="clear" w:color="auto" w:fill="FFFFFF"/>
        </w:rPr>
        <w:t xml:space="preserve"> в 2024/25 учебном году</w:t>
      </w:r>
      <w:r>
        <w:rPr>
          <w:rStyle w:val="a4"/>
          <w:rFonts w:ascii="Verdana" w:hAnsi="Verdana"/>
          <w:color w:val="6666CC"/>
          <w:sz w:val="30"/>
          <w:szCs w:val="30"/>
          <w:shd w:val="clear" w:color="auto" w:fill="FFFFFF"/>
        </w:rPr>
        <w:t>:</w:t>
      </w:r>
      <w:r>
        <w:rPr>
          <w:rFonts w:ascii="Verdana" w:hAnsi="Verdana"/>
          <w:i/>
          <w:iCs/>
          <w:color w:val="6666CC"/>
          <w:sz w:val="30"/>
          <w:szCs w:val="30"/>
          <w:shd w:val="clear" w:color="auto" w:fill="FFFFFF"/>
        </w:rPr>
        <w:br/>
      </w:r>
      <w:r>
        <w:rPr>
          <w:rStyle w:val="a4"/>
          <w:rFonts w:ascii="Verdana" w:hAnsi="Verdana"/>
          <w:color w:val="6666CC"/>
          <w:sz w:val="30"/>
          <w:szCs w:val="30"/>
          <w:shd w:val="clear" w:color="auto" w:fill="FFFFFF"/>
        </w:rPr>
        <w:t>+7 (8452) 28-25-23 (доб. 136), </w:t>
      </w:r>
      <w:r>
        <w:rPr>
          <w:rStyle w:val="a5"/>
          <w:rFonts w:ascii="Verdana" w:hAnsi="Verdana"/>
          <w:i/>
          <w:iCs/>
          <w:color w:val="6666CC"/>
          <w:sz w:val="30"/>
          <w:szCs w:val="30"/>
          <w:shd w:val="clear" w:color="auto" w:fill="FFFFFF"/>
        </w:rPr>
        <w:t>E-mail: </w:t>
      </w:r>
      <w:hyperlink r:id="rId5" w:history="1">
        <w:r>
          <w:rPr>
            <w:rStyle w:val="a6"/>
            <w:rFonts w:ascii="Verdana" w:hAnsi="Verdana"/>
            <w:i/>
            <w:iCs/>
            <w:color w:val="6666CC"/>
            <w:sz w:val="30"/>
            <w:szCs w:val="30"/>
            <w:shd w:val="clear" w:color="auto" w:fill="FFFFFF"/>
          </w:rPr>
          <w:t>olimpiada@soiro.ru</w:t>
        </w:r>
      </w:hyperlink>
    </w:p>
    <w:p w14:paraId="4CA8FCCE" w14:textId="77777777" w:rsidR="00610449" w:rsidRDefault="00610449" w:rsidP="00832122">
      <w:pPr>
        <w:pStyle w:val="a0"/>
      </w:pPr>
    </w:p>
    <w:p w14:paraId="0D38D6A6" w14:textId="759ABF47" w:rsidR="00832122" w:rsidRDefault="00832122" w:rsidP="00832122">
      <w:pPr>
        <w:pStyle w:val="a0"/>
      </w:pPr>
      <w:hyperlink r:id="rId6" w:history="1">
        <w:r>
          <w:rPr>
            <w:rStyle w:val="a5"/>
            <w:rFonts w:ascii="Verdana" w:hAnsi="Verdana"/>
            <w:i/>
            <w:iCs/>
            <w:color w:val="000000"/>
            <w:sz w:val="30"/>
            <w:szCs w:val="30"/>
            <w:shd w:val="clear" w:color="auto" w:fill="FFFFFF"/>
          </w:rPr>
          <w:t xml:space="preserve">Методические рекомендации к школьному и муниципальному этапам </w:t>
        </w:r>
        <w:proofErr w:type="spellStart"/>
        <w:r>
          <w:rPr>
            <w:rStyle w:val="a5"/>
            <w:rFonts w:ascii="Verdana" w:hAnsi="Verdana"/>
            <w:i/>
            <w:iCs/>
            <w:color w:val="000000"/>
            <w:sz w:val="30"/>
            <w:szCs w:val="30"/>
            <w:shd w:val="clear" w:color="auto" w:fill="FFFFFF"/>
          </w:rPr>
          <w:t>ВсОШ</w:t>
        </w:r>
        <w:proofErr w:type="spellEnd"/>
        <w:r>
          <w:rPr>
            <w:rStyle w:val="a5"/>
            <w:rFonts w:ascii="Verdana" w:hAnsi="Verdana"/>
            <w:i/>
            <w:iCs/>
            <w:color w:val="000000"/>
            <w:sz w:val="30"/>
            <w:szCs w:val="30"/>
            <w:shd w:val="clear" w:color="auto" w:fill="FFFFFF"/>
          </w:rPr>
          <w:t xml:space="preserve"> 2024-25</w:t>
        </w:r>
      </w:hyperlink>
    </w:p>
    <w:p w14:paraId="455B9B80" w14:textId="77777777" w:rsidR="00C1344C" w:rsidRPr="00C1344C" w:rsidRDefault="00C1344C" w:rsidP="00C1344C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Правила регистрации участников на каждый этап олимпиады</w:t>
      </w:r>
    </w:p>
    <w:p w14:paraId="48DA64E5" w14:textId="77777777" w:rsidR="00610449" w:rsidRDefault="00C1344C" w:rsidP="00C1344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  <w:t> </w:t>
      </w:r>
    </w:p>
    <w:p w14:paraId="6F9F34ED" w14:textId="6E90ECD4" w:rsidR="00C1344C" w:rsidRPr="00C1344C" w:rsidRDefault="00C1344C" w:rsidP="00C1344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Школьный этап</w:t>
      </w:r>
    </w:p>
    <w:p w14:paraId="49BE5318" w14:textId="77777777" w:rsidR="00C1344C" w:rsidRPr="00C1344C" w:rsidRDefault="00C1344C" w:rsidP="006104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2586A83F" w14:textId="77777777" w:rsidR="00C1344C" w:rsidRPr="00C1344C" w:rsidRDefault="00C1344C" w:rsidP="006104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Для участия в школьном этапе всероссийской олимпиады школьников по общеобразовательным предметам обучающийся заявляет о своем желании представителю оргкомитета в образовательной организации не менее, чем за 10 рабочих дней до начала школьного этапа олимпиады.</w:t>
      </w:r>
    </w:p>
    <w:p w14:paraId="39F13B46" w14:textId="77777777" w:rsidR="00C1344C" w:rsidRPr="00C1344C" w:rsidRDefault="00C1344C" w:rsidP="006104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14:paraId="767BC3B8" w14:textId="77777777" w:rsidR="00C1344C" w:rsidRPr="00C1344C" w:rsidRDefault="00C1344C" w:rsidP="00C1344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Муниципальный этап</w:t>
      </w:r>
    </w:p>
    <w:p w14:paraId="05105B24" w14:textId="77777777" w:rsidR="00C1344C" w:rsidRPr="00C1344C" w:rsidRDefault="00C1344C" w:rsidP="006104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 муниципальном этапе олимпиады по каждому общеобразовательному предмету принимают индивидуальное участие:</w:t>
      </w:r>
    </w:p>
    <w:p w14:paraId="5F8519C4" w14:textId="77777777" w:rsidR="00C1344C" w:rsidRPr="00C1344C" w:rsidRDefault="00C1344C" w:rsidP="00610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14:paraId="103A5C0F" w14:textId="77777777" w:rsidR="00C1344C" w:rsidRPr="00C1344C" w:rsidRDefault="00C1344C" w:rsidP="00610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29EA557C" w14:textId="77777777" w:rsidR="00C1344C" w:rsidRPr="00C1344C" w:rsidRDefault="00C1344C" w:rsidP="00C1344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Региональный этап</w:t>
      </w:r>
    </w:p>
    <w:p w14:paraId="1DDE4C11" w14:textId="77777777" w:rsidR="00C1344C" w:rsidRPr="00C1344C" w:rsidRDefault="00C1344C" w:rsidP="00610449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 региональном этапе олимпиады по каждому общеобразовательному предмету принимают индивидуальное участие:</w:t>
      </w:r>
    </w:p>
    <w:p w14:paraId="7418EFBB" w14:textId="77777777" w:rsidR="00C1344C" w:rsidRPr="00C1344C" w:rsidRDefault="00C1344C" w:rsidP="00610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установленных организатором регионального этапа олимпиады;</w:t>
      </w:r>
    </w:p>
    <w:p w14:paraId="7BB1C4AD" w14:textId="77777777" w:rsidR="00C1344C" w:rsidRPr="00C1344C" w:rsidRDefault="00C1344C" w:rsidP="00610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06615"/>
          <w:sz w:val="16"/>
          <w:szCs w:val="16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победители призёры регионального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14:paraId="6DD328D7" w14:textId="7C20E6BF" w:rsidR="00C1344C" w:rsidRDefault="00C1344C" w:rsidP="00610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1344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 Российской Федерации, имеющих в своей структуре специализированные структурные образовательные подразделения.</w:t>
      </w:r>
    </w:p>
    <w:p w14:paraId="786FD712" w14:textId="77777777" w:rsidR="00610449" w:rsidRDefault="00610449" w:rsidP="00610449">
      <w:pPr>
        <w:pStyle w:val="a0"/>
        <w:rPr>
          <w:lang w:eastAsia="ru-RU"/>
        </w:rPr>
        <w:sectPr w:rsidR="00610449" w:rsidSect="0061044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343"/>
        <w:gridCol w:w="1364"/>
        <w:gridCol w:w="2585"/>
        <w:gridCol w:w="3222"/>
        <w:gridCol w:w="4079"/>
      </w:tblGrid>
      <w:tr w:rsidR="00C1344C" w:rsidRPr="00610449" w14:paraId="601C4DA6" w14:textId="77777777" w:rsidTr="00C1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2B405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lastRenderedPageBreak/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0FDA8" w14:textId="77777777" w:rsidR="00C1344C" w:rsidRPr="00610449" w:rsidRDefault="00C1344C" w:rsidP="00610449">
            <w:pPr>
              <w:spacing w:before="100" w:before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участники</w:t>
            </w:r>
          </w:p>
          <w:p w14:paraId="0C1FE7B5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(классы)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8BDC8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56FE2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условие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1FCDB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форма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2989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b/>
                <w:bCs/>
                <w:sz w:val="22"/>
                <w:lang w:eastAsia="ru-RU"/>
              </w:rPr>
              <w:t>сроки, место и время проведения</w:t>
            </w:r>
          </w:p>
        </w:tc>
      </w:tr>
      <w:tr w:rsidR="00C1344C" w:rsidRPr="00610449" w14:paraId="1DBF2D88" w14:textId="77777777" w:rsidTr="00C1344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BD430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школьный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80B14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DEFB6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все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CCBF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все желающие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874A2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очное - открытое участие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F3C00" w14:textId="0EE43C12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проводиться в сентябре-октябре в школах в течении 45 минут - 5 часов</w:t>
            </w:r>
          </w:p>
          <w:p w14:paraId="4FCD9AF9" w14:textId="64E13E8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(в зависимости от предмета)</w:t>
            </w:r>
          </w:p>
        </w:tc>
      </w:tr>
      <w:tr w:rsidR="00C1344C" w:rsidRPr="00610449" w14:paraId="5E3FD475" w14:textId="77777777" w:rsidTr="00C134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28389" w14:textId="77777777" w:rsidR="00C1344C" w:rsidRPr="00610449" w:rsidRDefault="00C1344C" w:rsidP="0061044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0365" w14:textId="30289F8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</w:p>
          <w:p w14:paraId="123837B9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7BC4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математика и русский язык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ED396" w14:textId="77777777" w:rsidR="00C1344C" w:rsidRPr="00610449" w:rsidRDefault="00C1344C" w:rsidP="0061044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802FA" w14:textId="77777777" w:rsidR="00C1344C" w:rsidRPr="00610449" w:rsidRDefault="00C1344C" w:rsidP="0061044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F05D" w14:textId="77777777" w:rsidR="00C1344C" w:rsidRPr="00610449" w:rsidRDefault="00C1344C" w:rsidP="0061044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</w:p>
        </w:tc>
      </w:tr>
      <w:tr w:rsidR="00C1344C" w:rsidRPr="00610449" w14:paraId="4E2EAC67" w14:textId="77777777" w:rsidTr="00C1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80F1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81BB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B728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D334C" w14:textId="77777777" w:rsidR="00C1344C" w:rsidRPr="00610449" w:rsidRDefault="00C1344C" w:rsidP="006104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набравшие проходные баллы на школьном этапе;</w:t>
            </w:r>
          </w:p>
          <w:p w14:paraId="1E85EC8A" w14:textId="77777777" w:rsidR="00C1344C" w:rsidRPr="00610449" w:rsidRDefault="00C1344C" w:rsidP="006104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победители и призеры МЭ прошлого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01C6A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очное – проходные баллы публикуются на сайте муниципального органа Управления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BD69" w14:textId="217CD9C2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проводиться в октябре- декабре (места проведения публикуются на сайте Управления образования администрации Аткарского МР </w:t>
            </w:r>
            <w:hyperlink r:id="rId7" w:history="1">
              <w:r w:rsidRPr="00610449">
                <w:rPr>
                  <w:rFonts w:ascii="Verdana" w:eastAsia="Times New Roman" w:hAnsi="Verdana" w:cs="Times New Roman"/>
                  <w:color w:val="000000"/>
                  <w:sz w:val="22"/>
                  <w:u w:val="single"/>
                  <w:lang w:eastAsia="ru-RU"/>
                </w:rPr>
                <w:t>https://uoatkarsk.ucoz.ru/</w:t>
              </w:r>
            </w:hyperlink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) в течении 1,5 - 5 часов</w:t>
            </w:r>
          </w:p>
          <w:p w14:paraId="00155A1D" w14:textId="4DBAA78A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(в зависимости от предмета)</w:t>
            </w:r>
          </w:p>
        </w:tc>
      </w:tr>
      <w:tr w:rsidR="00C1344C" w:rsidRPr="00610449" w14:paraId="1EA1BF67" w14:textId="77777777" w:rsidTr="00C1344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8C927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необходимо иметь при себе: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9CD8F" w14:textId="77777777" w:rsidR="00C1344C" w:rsidRPr="00610449" w:rsidRDefault="00C1344C" w:rsidP="006104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паспорт или свидетельство о рождении</w:t>
            </w:r>
          </w:p>
          <w:p w14:paraId="1CFFD279" w14:textId="77777777" w:rsidR="00C1344C" w:rsidRPr="00610449" w:rsidRDefault="00C1344C" w:rsidP="006104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медицинскую справку о здоровье</w:t>
            </w:r>
          </w:p>
          <w:p w14:paraId="1D3A3889" w14:textId="77777777" w:rsidR="00C1344C" w:rsidRPr="00610449" w:rsidRDefault="00C1344C" w:rsidP="006104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письменные принадлежности (в зависимости от предмета)</w:t>
            </w:r>
          </w:p>
          <w:p w14:paraId="5D97ABAC" w14:textId="77777777" w:rsidR="00C1344C" w:rsidRPr="00610449" w:rsidRDefault="00C1344C" w:rsidP="006104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сменную обувь или бахилы</w:t>
            </w:r>
          </w:p>
        </w:tc>
      </w:tr>
      <w:tr w:rsidR="00C1344C" w:rsidRPr="00610449" w14:paraId="48AD04AB" w14:textId="77777777" w:rsidTr="00C1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884B2" w14:textId="77777777" w:rsidR="00C1344C" w:rsidRPr="00610449" w:rsidRDefault="00C1344C" w:rsidP="00610449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775EF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4206C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CBDD5" w14:textId="77777777" w:rsidR="00C1344C" w:rsidRPr="00610449" w:rsidRDefault="00C1344C" w:rsidP="006104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набравшие проходные баллы на муниципальном этапе;</w:t>
            </w:r>
          </w:p>
          <w:p w14:paraId="676B4BC0" w14:textId="77777777" w:rsidR="00C1344C" w:rsidRPr="00610449" w:rsidRDefault="00C1344C" w:rsidP="006104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победители и призеры РЭ прошлого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5E782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очное – проходные баллы публикуются на сайте ГАУ ДПО «СОИРО»</w:t>
            </w:r>
          </w:p>
          <w:p w14:paraId="06CF2924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hyperlink r:id="rId8" w:history="1">
              <w:r w:rsidRPr="00610449">
                <w:rPr>
                  <w:rFonts w:ascii="Verdana" w:eastAsia="Times New Roman" w:hAnsi="Verdana" w:cs="Times New Roman"/>
                  <w:color w:val="000000"/>
                  <w:sz w:val="22"/>
                  <w:u w:val="single"/>
                  <w:lang w:eastAsia="ru-RU"/>
                </w:rPr>
                <w:t>https://olymp.soiro.ru/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A056C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проводиться в январе - феврале (места проведения публикуются на сайте ГАУ ДПО «СОИРО» </w:t>
            </w:r>
            <w:hyperlink r:id="rId9" w:history="1">
              <w:r w:rsidRPr="00610449">
                <w:rPr>
                  <w:rFonts w:ascii="Verdana" w:eastAsia="Times New Roman" w:hAnsi="Verdana" w:cs="Times New Roman"/>
                  <w:color w:val="000000"/>
                  <w:sz w:val="22"/>
                  <w:u w:val="single"/>
                  <w:lang w:eastAsia="ru-RU"/>
                </w:rPr>
                <w:t>https://olymp.soiro.ru/</w:t>
              </w:r>
            </w:hyperlink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)</w:t>
            </w:r>
          </w:p>
          <w:p w14:paraId="025ED4AF" w14:textId="0CBA3E9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течении 3 - 5 часов</w:t>
            </w:r>
          </w:p>
          <w:p w14:paraId="0B11E5E4" w14:textId="5FFFD815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(в зависимости от предмета)</w:t>
            </w:r>
          </w:p>
        </w:tc>
      </w:tr>
      <w:tr w:rsidR="00C1344C" w:rsidRPr="00610449" w14:paraId="0B453647" w14:textId="77777777" w:rsidTr="00C1344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8DE5E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необходимо иметь при себе: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786ED" w14:textId="77777777" w:rsidR="00C1344C" w:rsidRPr="00610449" w:rsidRDefault="00C1344C" w:rsidP="006104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паспорт или свидетельство о рождении</w:t>
            </w:r>
          </w:p>
          <w:p w14:paraId="17201694" w14:textId="77777777" w:rsidR="00C1344C" w:rsidRPr="00610449" w:rsidRDefault="00C1344C" w:rsidP="006104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медицинскую справку о здоровье</w:t>
            </w:r>
          </w:p>
          <w:p w14:paraId="450EF592" w14:textId="77777777" w:rsidR="00C1344C" w:rsidRPr="00610449" w:rsidRDefault="00C1344C" w:rsidP="006104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lastRenderedPageBreak/>
              <w:t>письменные принадлежности (в зависимости от предмета)</w:t>
            </w:r>
          </w:p>
          <w:p w14:paraId="69EFB8A7" w14:textId="77777777" w:rsidR="00C1344C" w:rsidRPr="00610449" w:rsidRDefault="00C1344C" w:rsidP="006104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сменную обувь или бахилы</w:t>
            </w:r>
          </w:p>
          <w:p w14:paraId="2C8BDDF9" w14:textId="77777777" w:rsidR="00C1344C" w:rsidRPr="00610449" w:rsidRDefault="00C1344C" w:rsidP="006104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справку из ОО о классе обучения</w:t>
            </w:r>
          </w:p>
          <w:p w14:paraId="0CCF643D" w14:textId="77777777" w:rsidR="00C1344C" w:rsidRPr="00610449" w:rsidRDefault="00C1344C" w:rsidP="006104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согласие на обработку персональных данных</w:t>
            </w:r>
          </w:p>
        </w:tc>
      </w:tr>
      <w:tr w:rsidR="00C1344C" w:rsidRPr="00610449" w14:paraId="2E7C7907" w14:textId="77777777" w:rsidTr="00C134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0B85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lastRenderedPageBreak/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6E355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EAA8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5DA0A" w14:textId="77777777" w:rsidR="00C1344C" w:rsidRPr="00610449" w:rsidRDefault="00C1344C" w:rsidP="006104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набравшие проходные баллы на региональном этапе;</w:t>
            </w:r>
          </w:p>
          <w:p w14:paraId="3B3A9583" w14:textId="77777777" w:rsidR="00C1344C" w:rsidRPr="00610449" w:rsidRDefault="00C1344C" w:rsidP="006104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победители и призеры ЗЭ прошлого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A14C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 xml:space="preserve">очное – проходные баллы публикуются на сайте </w:t>
            </w:r>
            <w:proofErr w:type="spellStart"/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ВсОШ</w:t>
            </w:r>
            <w:proofErr w:type="spellEnd"/>
          </w:p>
          <w:p w14:paraId="34E6D13A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hyperlink r:id="rId10" w:history="1">
              <w:r w:rsidRPr="00610449">
                <w:rPr>
                  <w:rFonts w:ascii="Verdana" w:eastAsia="Times New Roman" w:hAnsi="Verdana" w:cs="Times New Roman"/>
                  <w:color w:val="000000"/>
                  <w:sz w:val="22"/>
                  <w:u w:val="single"/>
                  <w:lang w:eastAsia="ru-RU"/>
                </w:rPr>
                <w:t>http://vserosolymp.rudn.ru/</w:t>
              </w:r>
            </w:hyperlink>
          </w:p>
          <w:p w14:paraId="15F57823" w14:textId="33EA87EA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96EF" w14:textId="7777777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проводиться в марте - апреле (места проведения публикуются на сайте </w:t>
            </w:r>
            <w:hyperlink r:id="rId11" w:history="1">
              <w:r w:rsidRPr="00610449">
                <w:rPr>
                  <w:rFonts w:ascii="Verdana" w:eastAsia="Times New Roman" w:hAnsi="Verdana" w:cs="Times New Roman"/>
                  <w:color w:val="000000"/>
                  <w:sz w:val="22"/>
                  <w:u w:val="single"/>
                  <w:lang w:eastAsia="ru-RU"/>
                </w:rPr>
                <w:t>http://vserosolymp.rudn.ru/</w:t>
              </w:r>
            </w:hyperlink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)</w:t>
            </w:r>
          </w:p>
          <w:p w14:paraId="1BC0F57D" w14:textId="476CD840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1 - 2 тура</w:t>
            </w:r>
          </w:p>
          <w:p w14:paraId="54968BC2" w14:textId="35B0EA97" w:rsidR="00C1344C" w:rsidRPr="00610449" w:rsidRDefault="00C1344C" w:rsidP="006104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606615"/>
                <w:sz w:val="22"/>
                <w:lang w:eastAsia="ru-RU"/>
              </w:rPr>
            </w:pPr>
            <w:r w:rsidRPr="00610449">
              <w:rPr>
                <w:rFonts w:ascii="Verdana" w:eastAsia="Times New Roman" w:hAnsi="Verdana" w:cs="Times New Roman"/>
                <w:color w:val="000000"/>
                <w:sz w:val="22"/>
                <w:lang w:eastAsia="ru-RU"/>
              </w:rPr>
              <w:t>(в зависимости от предмета)</w:t>
            </w:r>
          </w:p>
        </w:tc>
      </w:tr>
    </w:tbl>
    <w:p w14:paraId="0AB2034D" w14:textId="77777777" w:rsidR="00C1344C" w:rsidRPr="00832122" w:rsidRDefault="00C1344C" w:rsidP="00832122">
      <w:pPr>
        <w:pStyle w:val="a0"/>
      </w:pPr>
    </w:p>
    <w:sectPr w:rsidR="00C1344C" w:rsidRPr="00832122" w:rsidSect="00610449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6F9D"/>
    <w:multiLevelType w:val="multilevel"/>
    <w:tmpl w:val="63E8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A4CE3"/>
    <w:multiLevelType w:val="multilevel"/>
    <w:tmpl w:val="B2C6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53CEF"/>
    <w:multiLevelType w:val="multilevel"/>
    <w:tmpl w:val="9C46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0603F"/>
    <w:multiLevelType w:val="multilevel"/>
    <w:tmpl w:val="16F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46BAE"/>
    <w:multiLevelType w:val="multilevel"/>
    <w:tmpl w:val="6B0E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923EB"/>
    <w:multiLevelType w:val="multilevel"/>
    <w:tmpl w:val="41FA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120E2"/>
    <w:multiLevelType w:val="multilevel"/>
    <w:tmpl w:val="5F26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417304">
    <w:abstractNumId w:val="1"/>
  </w:num>
  <w:num w:numId="2" w16cid:durableId="1781030261">
    <w:abstractNumId w:val="5"/>
  </w:num>
  <w:num w:numId="3" w16cid:durableId="26680777">
    <w:abstractNumId w:val="4"/>
  </w:num>
  <w:num w:numId="4" w16cid:durableId="649402486">
    <w:abstractNumId w:val="0"/>
  </w:num>
  <w:num w:numId="5" w16cid:durableId="1579050979">
    <w:abstractNumId w:val="6"/>
  </w:num>
  <w:num w:numId="6" w16cid:durableId="1779909102">
    <w:abstractNumId w:val="3"/>
  </w:num>
  <w:num w:numId="7" w16cid:durableId="138965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56"/>
    <w:rsid w:val="00384F9A"/>
    <w:rsid w:val="005217DA"/>
    <w:rsid w:val="005B137F"/>
    <w:rsid w:val="00610449"/>
    <w:rsid w:val="00791D6C"/>
    <w:rsid w:val="00832122"/>
    <w:rsid w:val="008A1156"/>
    <w:rsid w:val="00C1344C"/>
    <w:rsid w:val="00DE6E94"/>
    <w:rsid w:val="00E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D5C5"/>
  <w15:chartTrackingRefBased/>
  <w15:docId w15:val="{11801664-2C26-4E03-A51D-DABDFD4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1D6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91D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Emphasis"/>
    <w:basedOn w:val="a1"/>
    <w:uiPriority w:val="20"/>
    <w:qFormat/>
    <w:rsid w:val="005217DA"/>
    <w:rPr>
      <w:i/>
      <w:iCs/>
    </w:rPr>
  </w:style>
  <w:style w:type="character" w:styleId="a5">
    <w:name w:val="Strong"/>
    <w:basedOn w:val="a1"/>
    <w:uiPriority w:val="22"/>
    <w:qFormat/>
    <w:rsid w:val="005217DA"/>
    <w:rPr>
      <w:b/>
      <w:bCs/>
    </w:rPr>
  </w:style>
  <w:style w:type="character" w:styleId="a6">
    <w:name w:val="Hyperlink"/>
    <w:basedOn w:val="a1"/>
    <w:uiPriority w:val="99"/>
    <w:semiHidden/>
    <w:unhideWhenUsed/>
    <w:rsid w:val="00521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soir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oatkarsk.uco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11" Type="http://schemas.openxmlformats.org/officeDocument/2006/relationships/hyperlink" Target="http://vserosolymp.rudn.ru/" TargetMode="External"/><Relationship Id="rId5" Type="http://schemas.openxmlformats.org/officeDocument/2006/relationships/hyperlink" Target="mailto:olimpiada@soiro.ru" TargetMode="External"/><Relationship Id="rId10" Type="http://schemas.openxmlformats.org/officeDocument/2006/relationships/hyperlink" Target="http://vserosolymp.rud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.soi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Кучменко</dc:creator>
  <cp:keywords/>
  <dc:description/>
  <cp:lastModifiedBy>Natalya Matveeva</cp:lastModifiedBy>
  <cp:revision>8</cp:revision>
  <dcterms:created xsi:type="dcterms:W3CDTF">2025-05-02T07:22:00Z</dcterms:created>
  <dcterms:modified xsi:type="dcterms:W3CDTF">2025-05-03T16:33:00Z</dcterms:modified>
</cp:coreProperties>
</file>